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BE" w:rsidRDefault="00D52C2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THS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Invitation to the General Meeting of Shareholders of 2020</w:t>
      </w:r>
    </w:p>
    <w:p w:rsidR="00467BC0" w:rsidRDefault="00B70D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52C26">
        <w:rPr>
          <w:rFonts w:ascii="Arial" w:hAnsi="Arial" w:cs="Arial"/>
          <w:sz w:val="20"/>
          <w:szCs w:val="20"/>
        </w:rPr>
        <w:t>09 Mar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r w:rsidR="00D52C26" w:rsidRPr="00D52C26">
        <w:rPr>
          <w:rFonts w:ascii="Arial" w:hAnsi="Arial" w:cs="Arial"/>
          <w:sz w:val="20"/>
          <w:szCs w:val="20"/>
        </w:rPr>
        <w:t xml:space="preserve">Song Da - </w:t>
      </w:r>
      <w:proofErr w:type="spellStart"/>
      <w:r w:rsidR="00D52C26" w:rsidRPr="00D52C26">
        <w:rPr>
          <w:rFonts w:ascii="Arial" w:hAnsi="Arial" w:cs="Arial"/>
          <w:sz w:val="20"/>
          <w:szCs w:val="20"/>
        </w:rPr>
        <w:t>Thanh</w:t>
      </w:r>
      <w:proofErr w:type="spellEnd"/>
      <w:r w:rsidR="00D52C26" w:rsidRPr="00D52C2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2C26" w:rsidRPr="00D52C26">
        <w:rPr>
          <w:rFonts w:ascii="Arial" w:hAnsi="Arial" w:cs="Arial"/>
          <w:sz w:val="20"/>
          <w:szCs w:val="20"/>
        </w:rPr>
        <w:t>Hoa</w:t>
      </w:r>
      <w:proofErr w:type="spellEnd"/>
      <w:r w:rsidR="00D52C26" w:rsidRPr="00D52C26">
        <w:rPr>
          <w:rFonts w:ascii="Arial" w:hAnsi="Arial" w:cs="Arial"/>
          <w:sz w:val="20"/>
          <w:szCs w:val="20"/>
        </w:rPr>
        <w:t xml:space="preserve"> Joint Stock Company</w:t>
      </w:r>
      <w:r w:rsidR="00D52C26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announced the</w:t>
      </w:r>
      <w:r w:rsidR="00467BC0" w:rsidRPr="00467BC0">
        <w:rPr>
          <w:rFonts w:ascii="Arial" w:hAnsi="Arial" w:cs="Arial"/>
          <w:sz w:val="20"/>
          <w:szCs w:val="20"/>
        </w:rPr>
        <w:t xml:space="preserve"> </w:t>
      </w:r>
      <w:r w:rsidR="00D52C26" w:rsidRPr="00D52C26">
        <w:rPr>
          <w:rFonts w:ascii="Arial" w:hAnsi="Arial" w:cs="Arial"/>
          <w:sz w:val="20"/>
          <w:szCs w:val="20"/>
        </w:rPr>
        <w:t>Invitation to the General Meeting of Shareholders of 2020</w:t>
      </w:r>
      <w:r w:rsidR="00D52C26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D52C26" w:rsidRDefault="00D52C26">
      <w:pPr>
        <w:rPr>
          <w:rFonts w:ascii="Arial" w:hAnsi="Arial" w:cs="Arial"/>
          <w:sz w:val="20"/>
          <w:szCs w:val="20"/>
        </w:rPr>
      </w:pPr>
      <w:r w:rsidRPr="00D52C26">
        <w:rPr>
          <w:rFonts w:ascii="Arial" w:hAnsi="Arial" w:cs="Arial"/>
          <w:sz w:val="20"/>
          <w:szCs w:val="20"/>
        </w:rPr>
        <w:t xml:space="preserve">Board of Directors of </w:t>
      </w:r>
      <w:r w:rsidRPr="00D52C26">
        <w:rPr>
          <w:rFonts w:ascii="Arial" w:hAnsi="Arial" w:cs="Arial"/>
          <w:sz w:val="20"/>
          <w:szCs w:val="20"/>
        </w:rPr>
        <w:t xml:space="preserve">Song Da - </w:t>
      </w:r>
      <w:proofErr w:type="spellStart"/>
      <w:r w:rsidRPr="00D52C26">
        <w:rPr>
          <w:rFonts w:ascii="Arial" w:hAnsi="Arial" w:cs="Arial"/>
          <w:sz w:val="20"/>
          <w:szCs w:val="20"/>
        </w:rPr>
        <w:t>Thanh</w:t>
      </w:r>
      <w:proofErr w:type="spellEnd"/>
      <w:r w:rsidRPr="00D52C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C26">
        <w:rPr>
          <w:rFonts w:ascii="Arial" w:hAnsi="Arial" w:cs="Arial"/>
          <w:sz w:val="20"/>
          <w:szCs w:val="20"/>
        </w:rPr>
        <w:t>Hoa</w:t>
      </w:r>
      <w:proofErr w:type="spellEnd"/>
      <w:r w:rsidRPr="00D52C26">
        <w:rPr>
          <w:rFonts w:ascii="Arial" w:hAnsi="Arial" w:cs="Arial"/>
          <w:sz w:val="20"/>
          <w:szCs w:val="20"/>
        </w:rPr>
        <w:t xml:space="preserve"> </w:t>
      </w:r>
      <w:r w:rsidRPr="00D52C26">
        <w:rPr>
          <w:rFonts w:ascii="Arial" w:hAnsi="Arial" w:cs="Arial"/>
          <w:sz w:val="20"/>
          <w:szCs w:val="20"/>
        </w:rPr>
        <w:t>Jo</w:t>
      </w:r>
      <w:r>
        <w:rPr>
          <w:rFonts w:ascii="Arial" w:hAnsi="Arial" w:cs="Arial"/>
          <w:sz w:val="20"/>
          <w:szCs w:val="20"/>
        </w:rPr>
        <w:t>int Stock Company respectfully invites</w:t>
      </w:r>
      <w:r w:rsidRPr="00D52C26">
        <w:rPr>
          <w:rFonts w:ascii="Arial" w:hAnsi="Arial" w:cs="Arial"/>
          <w:sz w:val="20"/>
          <w:szCs w:val="20"/>
        </w:rPr>
        <w:t xml:space="preserve"> Shareholders to attend the Annual </w:t>
      </w:r>
      <w:r>
        <w:rPr>
          <w:rFonts w:ascii="Arial" w:hAnsi="Arial" w:cs="Arial"/>
          <w:sz w:val="20"/>
          <w:szCs w:val="20"/>
        </w:rPr>
        <w:t>General Meeting of Shareholders in 2020;</w:t>
      </w:r>
      <w:r w:rsidRPr="00D52C26">
        <w:rPr>
          <w:rFonts w:ascii="Arial" w:hAnsi="Arial" w:cs="Arial"/>
          <w:sz w:val="20"/>
          <w:szCs w:val="20"/>
        </w:rPr>
        <w:t xml:space="preserve"> the specific information is as follows: </w:t>
      </w:r>
    </w:p>
    <w:p w:rsidR="00D52C26" w:rsidRDefault="00D52C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Meeting t</w:t>
      </w:r>
      <w:r w:rsidRPr="00D52C26">
        <w:rPr>
          <w:rFonts w:ascii="Arial" w:hAnsi="Arial" w:cs="Arial"/>
          <w:sz w:val="20"/>
          <w:szCs w:val="20"/>
        </w:rPr>
        <w:t xml:space="preserve">ime: 7:30 on March 24, 2020 </w:t>
      </w:r>
    </w:p>
    <w:p w:rsidR="00D52C26" w:rsidRDefault="00D52C26">
      <w:pPr>
        <w:rPr>
          <w:rFonts w:ascii="Arial" w:hAnsi="Arial" w:cs="Arial"/>
          <w:sz w:val="20"/>
          <w:szCs w:val="20"/>
        </w:rPr>
      </w:pPr>
      <w:r w:rsidRPr="00D52C26">
        <w:rPr>
          <w:rFonts w:ascii="Arial" w:hAnsi="Arial" w:cs="Arial"/>
          <w:sz w:val="20"/>
          <w:szCs w:val="20"/>
        </w:rPr>
        <w:t xml:space="preserve">2. Venue: 2nd floor </w:t>
      </w:r>
      <w:r>
        <w:rPr>
          <w:rFonts w:ascii="Arial" w:hAnsi="Arial" w:cs="Arial"/>
          <w:sz w:val="20"/>
          <w:szCs w:val="20"/>
        </w:rPr>
        <w:t xml:space="preserve">meeting </w:t>
      </w:r>
      <w:r w:rsidRPr="00D52C26">
        <w:rPr>
          <w:rFonts w:ascii="Arial" w:hAnsi="Arial" w:cs="Arial"/>
          <w:sz w:val="20"/>
          <w:szCs w:val="20"/>
        </w:rPr>
        <w:t xml:space="preserve">hall - </w:t>
      </w:r>
      <w:r w:rsidRPr="00D52C26">
        <w:rPr>
          <w:rFonts w:ascii="Arial" w:hAnsi="Arial" w:cs="Arial"/>
          <w:sz w:val="20"/>
          <w:szCs w:val="20"/>
        </w:rPr>
        <w:t xml:space="preserve">Song Da - </w:t>
      </w:r>
      <w:proofErr w:type="spellStart"/>
      <w:r w:rsidRPr="00D52C26">
        <w:rPr>
          <w:rFonts w:ascii="Arial" w:hAnsi="Arial" w:cs="Arial"/>
          <w:sz w:val="20"/>
          <w:szCs w:val="20"/>
        </w:rPr>
        <w:t>Thanh</w:t>
      </w:r>
      <w:proofErr w:type="spellEnd"/>
      <w:r w:rsidRPr="00D52C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C26">
        <w:rPr>
          <w:rFonts w:ascii="Arial" w:hAnsi="Arial" w:cs="Arial"/>
          <w:sz w:val="20"/>
          <w:szCs w:val="20"/>
        </w:rPr>
        <w:t>Hoa</w:t>
      </w:r>
      <w:proofErr w:type="spellEnd"/>
      <w:r w:rsidRPr="00D52C26">
        <w:rPr>
          <w:rFonts w:ascii="Arial" w:hAnsi="Arial" w:cs="Arial"/>
          <w:sz w:val="20"/>
          <w:szCs w:val="20"/>
        </w:rPr>
        <w:t xml:space="preserve"> Joint Stock Company</w:t>
      </w:r>
      <w:r>
        <w:rPr>
          <w:rFonts w:ascii="Arial" w:hAnsi="Arial" w:cs="Arial"/>
          <w:sz w:val="20"/>
          <w:szCs w:val="20"/>
        </w:rPr>
        <w:t xml:space="preserve"> at</w:t>
      </w:r>
      <w:r w:rsidRPr="00D52C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No.25, Le</w:t>
      </w:r>
      <w:r w:rsidRPr="00D52C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C26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 w:rsidRPr="00D52C26"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Boulevard - </w:t>
      </w:r>
      <w:r w:rsidRPr="00D52C26">
        <w:rPr>
          <w:rFonts w:ascii="Arial" w:hAnsi="Arial" w:cs="Arial"/>
          <w:sz w:val="20"/>
          <w:szCs w:val="20"/>
        </w:rPr>
        <w:t>Lam Son</w:t>
      </w:r>
      <w:r>
        <w:rPr>
          <w:rFonts w:ascii="Arial" w:hAnsi="Arial" w:cs="Arial"/>
          <w:sz w:val="20"/>
          <w:szCs w:val="20"/>
        </w:rPr>
        <w:t xml:space="preserve"> Ward</w:t>
      </w:r>
      <w:r w:rsidRPr="00D52C26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D52C26">
        <w:rPr>
          <w:rFonts w:ascii="Arial" w:hAnsi="Arial" w:cs="Arial"/>
          <w:sz w:val="20"/>
          <w:szCs w:val="20"/>
        </w:rPr>
        <w:t>Thanh</w:t>
      </w:r>
      <w:proofErr w:type="spellEnd"/>
      <w:r w:rsidRPr="00D52C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C26">
        <w:rPr>
          <w:rFonts w:ascii="Arial" w:hAnsi="Arial" w:cs="Arial"/>
          <w:sz w:val="20"/>
          <w:szCs w:val="20"/>
        </w:rPr>
        <w:t>Hoa</w:t>
      </w:r>
      <w:proofErr w:type="spellEnd"/>
      <w:r w:rsidRPr="00D52C26">
        <w:rPr>
          <w:rFonts w:ascii="Arial" w:hAnsi="Arial" w:cs="Arial"/>
          <w:sz w:val="20"/>
          <w:szCs w:val="20"/>
        </w:rPr>
        <w:t xml:space="preserve"> City </w:t>
      </w:r>
    </w:p>
    <w:p w:rsidR="00D52C26" w:rsidRDefault="00D52C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D52C26">
        <w:rPr>
          <w:rFonts w:ascii="Arial" w:hAnsi="Arial" w:cs="Arial"/>
          <w:sz w:val="20"/>
          <w:szCs w:val="20"/>
        </w:rPr>
        <w:t xml:space="preserve">Content of the </w:t>
      </w:r>
      <w:r>
        <w:rPr>
          <w:rFonts w:ascii="Arial" w:hAnsi="Arial" w:cs="Arial"/>
          <w:sz w:val="20"/>
          <w:szCs w:val="20"/>
        </w:rPr>
        <w:t>General Meeting of Shareholders</w:t>
      </w:r>
      <w:r w:rsidRPr="00D52C26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5036"/>
        <w:gridCol w:w="1675"/>
        <w:gridCol w:w="2393"/>
      </w:tblGrid>
      <w:tr w:rsidR="00D52C26" w:rsidTr="002D53EE">
        <w:tc>
          <w:tcPr>
            <w:tcW w:w="472" w:type="dxa"/>
          </w:tcPr>
          <w:p w:rsidR="00D52C26" w:rsidRDefault="002D5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036" w:type="dxa"/>
          </w:tcPr>
          <w:p w:rsidR="00D52C26" w:rsidRDefault="002D5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Items</w:t>
            </w:r>
          </w:p>
        </w:tc>
        <w:tc>
          <w:tcPr>
            <w:tcW w:w="1675" w:type="dxa"/>
          </w:tcPr>
          <w:p w:rsidR="00D52C26" w:rsidRDefault="002D5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2393" w:type="dxa"/>
          </w:tcPr>
          <w:p w:rsidR="00D52C26" w:rsidRDefault="002D5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Performer</w:t>
            </w:r>
          </w:p>
        </w:tc>
      </w:tr>
      <w:tr w:rsidR="00D52C26" w:rsidTr="002D53EE">
        <w:tc>
          <w:tcPr>
            <w:tcW w:w="472" w:type="dxa"/>
          </w:tcPr>
          <w:p w:rsidR="00D52C26" w:rsidRPr="002D53EE" w:rsidRDefault="00D52C26" w:rsidP="002D53E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6" w:type="dxa"/>
          </w:tcPr>
          <w:p w:rsidR="00D52C26" w:rsidRDefault="002D53EE" w:rsidP="002D5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D53EE">
              <w:rPr>
                <w:rFonts w:ascii="Arial" w:hAnsi="Arial" w:cs="Arial"/>
                <w:sz w:val="20"/>
                <w:szCs w:val="20"/>
              </w:rPr>
              <w:t>Welcome delegates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2D53EE">
              <w:rPr>
                <w:rFonts w:ascii="Arial" w:hAnsi="Arial" w:cs="Arial"/>
                <w:sz w:val="20"/>
                <w:szCs w:val="20"/>
              </w:rPr>
              <w:t xml:space="preserve"> hand out voting cards, hand out </w:t>
            </w:r>
            <w:r>
              <w:rPr>
                <w:rFonts w:ascii="Arial" w:hAnsi="Arial" w:cs="Arial"/>
                <w:sz w:val="20"/>
                <w:szCs w:val="20"/>
              </w:rPr>
              <w:t>meeting</w:t>
            </w:r>
            <w:r w:rsidRPr="002D53EE">
              <w:rPr>
                <w:rFonts w:ascii="Arial" w:hAnsi="Arial" w:cs="Arial"/>
                <w:sz w:val="20"/>
                <w:szCs w:val="20"/>
              </w:rPr>
              <w:t xml:space="preserve"> documents </w:t>
            </w:r>
          </w:p>
        </w:tc>
        <w:tc>
          <w:tcPr>
            <w:tcW w:w="1675" w:type="dxa"/>
          </w:tcPr>
          <w:p w:rsidR="00D52C26" w:rsidRDefault="002D53EE">
            <w:pPr>
              <w:rPr>
                <w:rFonts w:ascii="Arial" w:hAnsi="Arial" w:cs="Arial"/>
                <w:sz w:val="20"/>
                <w:szCs w:val="20"/>
              </w:rPr>
            </w:pPr>
            <w:r w:rsidRPr="002D53EE">
              <w:rPr>
                <w:rFonts w:ascii="Arial" w:hAnsi="Arial" w:cs="Arial"/>
                <w:sz w:val="20"/>
                <w:szCs w:val="20"/>
              </w:rPr>
              <w:t xml:space="preserve"> 7:30 - 8:00</w:t>
            </w:r>
          </w:p>
        </w:tc>
        <w:tc>
          <w:tcPr>
            <w:tcW w:w="2393" w:type="dxa"/>
          </w:tcPr>
          <w:p w:rsidR="00D52C26" w:rsidRDefault="002D53EE">
            <w:pPr>
              <w:rPr>
                <w:rFonts w:ascii="Arial" w:hAnsi="Arial" w:cs="Arial"/>
                <w:sz w:val="20"/>
                <w:szCs w:val="20"/>
              </w:rPr>
            </w:pPr>
            <w:r w:rsidRPr="002D53EE">
              <w:rPr>
                <w:rFonts w:ascii="Arial" w:hAnsi="Arial" w:cs="Arial"/>
                <w:sz w:val="20"/>
                <w:szCs w:val="20"/>
              </w:rPr>
              <w:t>- Organizing Committee</w:t>
            </w:r>
          </w:p>
        </w:tc>
      </w:tr>
      <w:tr w:rsidR="00D52C26" w:rsidTr="002D53EE">
        <w:tc>
          <w:tcPr>
            <w:tcW w:w="472" w:type="dxa"/>
          </w:tcPr>
          <w:p w:rsidR="00D52C26" w:rsidRPr="002D53EE" w:rsidRDefault="00D52C26" w:rsidP="002D53E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6" w:type="dxa"/>
          </w:tcPr>
          <w:p w:rsidR="002D53EE" w:rsidRDefault="002D53EE" w:rsidP="002D53EE">
            <w:pPr>
              <w:rPr>
                <w:rFonts w:ascii="Arial" w:hAnsi="Arial" w:cs="Arial"/>
                <w:sz w:val="20"/>
                <w:szCs w:val="20"/>
              </w:rPr>
            </w:pPr>
            <w:r w:rsidRPr="002D53EE">
              <w:rPr>
                <w:rFonts w:ascii="Arial" w:hAnsi="Arial" w:cs="Arial"/>
                <w:sz w:val="20"/>
                <w:szCs w:val="20"/>
              </w:rPr>
              <w:t xml:space="preserve">- Opening the Meeting: </w:t>
            </w:r>
          </w:p>
          <w:p w:rsidR="002D53EE" w:rsidRDefault="002D53EE" w:rsidP="002D53EE">
            <w:pPr>
              <w:rPr>
                <w:rFonts w:ascii="Arial" w:hAnsi="Arial" w:cs="Arial"/>
                <w:sz w:val="20"/>
                <w:szCs w:val="20"/>
              </w:rPr>
            </w:pPr>
            <w:r w:rsidRPr="002D53EE">
              <w:rPr>
                <w:rFonts w:ascii="Arial" w:hAnsi="Arial" w:cs="Arial"/>
                <w:sz w:val="20"/>
                <w:szCs w:val="20"/>
              </w:rPr>
              <w:t>+ Declaring the reason, introducing delegates</w:t>
            </w:r>
          </w:p>
          <w:p w:rsidR="00D52C26" w:rsidRDefault="002D53EE" w:rsidP="002D53EE">
            <w:pPr>
              <w:rPr>
                <w:rFonts w:ascii="Arial" w:hAnsi="Arial" w:cs="Arial"/>
                <w:sz w:val="20"/>
                <w:szCs w:val="20"/>
              </w:rPr>
            </w:pPr>
            <w:r w:rsidRPr="002D53EE">
              <w:rPr>
                <w:rFonts w:ascii="Arial" w:hAnsi="Arial" w:cs="Arial"/>
                <w:sz w:val="20"/>
                <w:szCs w:val="20"/>
              </w:rPr>
              <w:t xml:space="preserve">+ Invite the Chairman </w:t>
            </w:r>
            <w:r>
              <w:rPr>
                <w:rFonts w:ascii="Arial" w:hAnsi="Arial" w:cs="Arial"/>
                <w:sz w:val="20"/>
                <w:szCs w:val="20"/>
              </w:rPr>
              <w:t xml:space="preserve">of the Board to run the General Meeting of Shareholders </w:t>
            </w:r>
            <w:r w:rsidRPr="002D53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5" w:type="dxa"/>
          </w:tcPr>
          <w:p w:rsidR="00D52C26" w:rsidRDefault="002D53EE" w:rsidP="002D5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8:00 - 8:05</w:t>
            </w:r>
          </w:p>
        </w:tc>
        <w:tc>
          <w:tcPr>
            <w:tcW w:w="2393" w:type="dxa"/>
          </w:tcPr>
          <w:p w:rsidR="00D52C26" w:rsidRDefault="002D53EE">
            <w:pPr>
              <w:rPr>
                <w:rFonts w:ascii="Arial" w:hAnsi="Arial" w:cs="Arial"/>
                <w:sz w:val="20"/>
                <w:szCs w:val="20"/>
              </w:rPr>
            </w:pPr>
            <w:r w:rsidRPr="002D53EE">
              <w:rPr>
                <w:rFonts w:ascii="Arial" w:hAnsi="Arial" w:cs="Arial"/>
                <w:sz w:val="20"/>
                <w:szCs w:val="20"/>
              </w:rPr>
              <w:t>- Organizing Committee</w:t>
            </w:r>
          </w:p>
        </w:tc>
      </w:tr>
      <w:tr w:rsidR="00D52C26" w:rsidTr="002D53EE">
        <w:tc>
          <w:tcPr>
            <w:tcW w:w="472" w:type="dxa"/>
          </w:tcPr>
          <w:p w:rsidR="00D52C26" w:rsidRPr="002D53EE" w:rsidRDefault="00D52C26" w:rsidP="002D53E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6" w:type="dxa"/>
          </w:tcPr>
          <w:p w:rsidR="002D53EE" w:rsidRDefault="002D53EE" w:rsidP="002D53EE">
            <w:pPr>
              <w:rPr>
                <w:rFonts w:ascii="Arial" w:hAnsi="Arial" w:cs="Arial"/>
                <w:sz w:val="20"/>
                <w:szCs w:val="20"/>
              </w:rPr>
            </w:pPr>
            <w:r w:rsidRPr="002D53EE">
              <w:rPr>
                <w:rFonts w:ascii="Arial" w:hAnsi="Arial" w:cs="Arial"/>
                <w:sz w:val="20"/>
                <w:szCs w:val="20"/>
              </w:rPr>
              <w:t xml:space="preserve">- Approve the Secretariat of the </w:t>
            </w:r>
            <w:r>
              <w:rPr>
                <w:rFonts w:ascii="Arial" w:hAnsi="Arial" w:cs="Arial"/>
                <w:sz w:val="20"/>
                <w:szCs w:val="20"/>
              </w:rPr>
              <w:t xml:space="preserve">General Meeting of Shareholders </w:t>
            </w:r>
          </w:p>
          <w:p w:rsidR="00A128FC" w:rsidRDefault="00A128FC" w:rsidP="00A128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Nominate</w:t>
            </w:r>
            <w:r w:rsidR="002D53EE" w:rsidRPr="002D53EE">
              <w:rPr>
                <w:rFonts w:ascii="Arial" w:hAnsi="Arial" w:cs="Arial"/>
                <w:sz w:val="20"/>
                <w:szCs w:val="20"/>
              </w:rPr>
              <w:t xml:space="preserve"> the vote counting committee of the </w:t>
            </w:r>
            <w:r>
              <w:rPr>
                <w:rFonts w:ascii="Arial" w:hAnsi="Arial" w:cs="Arial"/>
                <w:sz w:val="20"/>
                <w:szCs w:val="20"/>
              </w:rPr>
              <w:t>General Meeting of Shareholders</w:t>
            </w:r>
          </w:p>
          <w:p w:rsidR="00D52C26" w:rsidRDefault="00A128FC" w:rsidP="00A128FC">
            <w:pPr>
              <w:rPr>
                <w:rFonts w:ascii="Arial" w:hAnsi="Arial" w:cs="Arial"/>
                <w:sz w:val="20"/>
                <w:szCs w:val="20"/>
              </w:rPr>
            </w:pPr>
            <w:r w:rsidRPr="002D53EE">
              <w:rPr>
                <w:rFonts w:ascii="Arial" w:hAnsi="Arial" w:cs="Arial"/>
                <w:sz w:val="20"/>
                <w:szCs w:val="20"/>
              </w:rPr>
              <w:t xml:space="preserve">- Approve the Meeting agenda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128FC" w:rsidRDefault="00A128FC" w:rsidP="00A128FC">
            <w:pPr>
              <w:rPr>
                <w:rFonts w:ascii="Arial" w:hAnsi="Arial" w:cs="Arial"/>
                <w:sz w:val="20"/>
                <w:szCs w:val="20"/>
              </w:rPr>
            </w:pPr>
            <w:r w:rsidRPr="002D53EE">
              <w:rPr>
                <w:rFonts w:ascii="Arial" w:hAnsi="Arial" w:cs="Arial"/>
                <w:sz w:val="20"/>
                <w:szCs w:val="20"/>
              </w:rPr>
              <w:t>- Approv</w:t>
            </w:r>
            <w:r>
              <w:rPr>
                <w:rFonts w:ascii="Arial" w:hAnsi="Arial" w:cs="Arial"/>
                <w:sz w:val="20"/>
                <w:szCs w:val="20"/>
              </w:rPr>
              <w:t>e the w</w:t>
            </w:r>
            <w:r w:rsidRPr="002D53EE">
              <w:rPr>
                <w:rFonts w:ascii="Arial" w:hAnsi="Arial" w:cs="Arial"/>
                <w:sz w:val="20"/>
                <w:szCs w:val="20"/>
              </w:rPr>
              <w:t xml:space="preserve">orking </w:t>
            </w:r>
            <w:r>
              <w:rPr>
                <w:rFonts w:ascii="Arial" w:hAnsi="Arial" w:cs="Arial"/>
                <w:sz w:val="20"/>
                <w:szCs w:val="20"/>
              </w:rPr>
              <w:t>Regulations of the Meeting</w:t>
            </w:r>
          </w:p>
        </w:tc>
        <w:tc>
          <w:tcPr>
            <w:tcW w:w="1675" w:type="dxa"/>
          </w:tcPr>
          <w:p w:rsidR="00D52C26" w:rsidRDefault="002D5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8:05 – 8:</w:t>
            </w:r>
            <w:r w:rsidRPr="002D53E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393" w:type="dxa"/>
          </w:tcPr>
          <w:p w:rsidR="00D52C26" w:rsidRDefault="00FD3E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D53EE" w:rsidRPr="002D53EE">
              <w:rPr>
                <w:rFonts w:ascii="Arial" w:hAnsi="Arial" w:cs="Arial"/>
                <w:sz w:val="20"/>
                <w:szCs w:val="20"/>
              </w:rPr>
              <w:t>Chairperson</w:t>
            </w:r>
          </w:p>
        </w:tc>
      </w:tr>
      <w:tr w:rsidR="00D52C26" w:rsidTr="002D53EE">
        <w:tc>
          <w:tcPr>
            <w:tcW w:w="472" w:type="dxa"/>
          </w:tcPr>
          <w:p w:rsidR="00D52C26" w:rsidRPr="002D53EE" w:rsidRDefault="00D52C26" w:rsidP="002D53E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6" w:type="dxa"/>
          </w:tcPr>
          <w:p w:rsidR="00A128FC" w:rsidRDefault="002D53EE" w:rsidP="002D53EE">
            <w:pPr>
              <w:rPr>
                <w:rFonts w:ascii="Arial" w:hAnsi="Arial" w:cs="Arial"/>
                <w:sz w:val="20"/>
                <w:szCs w:val="20"/>
              </w:rPr>
            </w:pPr>
            <w:r w:rsidRPr="002D53EE">
              <w:rPr>
                <w:rFonts w:ascii="Arial" w:hAnsi="Arial" w:cs="Arial"/>
                <w:sz w:val="20"/>
                <w:szCs w:val="20"/>
              </w:rPr>
              <w:t xml:space="preserve">- Report </w:t>
            </w:r>
            <w:r w:rsidR="00A128FC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2D53EE">
              <w:rPr>
                <w:rFonts w:ascii="Arial" w:hAnsi="Arial" w:cs="Arial"/>
                <w:sz w:val="20"/>
                <w:szCs w:val="20"/>
              </w:rPr>
              <w:t>verif</w:t>
            </w:r>
            <w:r>
              <w:rPr>
                <w:rFonts w:ascii="Arial" w:hAnsi="Arial" w:cs="Arial"/>
                <w:sz w:val="20"/>
                <w:szCs w:val="20"/>
              </w:rPr>
              <w:t>ying the delegate status of the</w:t>
            </w:r>
            <w:r w:rsidRPr="002D53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8FC">
              <w:rPr>
                <w:rFonts w:ascii="Arial" w:hAnsi="Arial" w:cs="Arial"/>
                <w:sz w:val="20"/>
                <w:szCs w:val="20"/>
              </w:rPr>
              <w:t>organizing committee</w:t>
            </w:r>
          </w:p>
        </w:tc>
        <w:tc>
          <w:tcPr>
            <w:tcW w:w="1675" w:type="dxa"/>
          </w:tcPr>
          <w:p w:rsidR="00A128FC" w:rsidRDefault="002D53EE">
            <w:pPr>
              <w:rPr>
                <w:rFonts w:ascii="Arial" w:hAnsi="Arial" w:cs="Arial"/>
                <w:sz w:val="20"/>
                <w:szCs w:val="20"/>
              </w:rPr>
            </w:pPr>
            <w:r w:rsidRPr="002D53EE">
              <w:rPr>
                <w:rFonts w:ascii="Arial" w:hAnsi="Arial" w:cs="Arial"/>
                <w:sz w:val="20"/>
                <w:szCs w:val="20"/>
              </w:rPr>
              <w:t>8:15 - 8:20</w:t>
            </w:r>
          </w:p>
        </w:tc>
        <w:tc>
          <w:tcPr>
            <w:tcW w:w="2393" w:type="dxa"/>
          </w:tcPr>
          <w:p w:rsidR="00A128FC" w:rsidRDefault="00FD3E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D53EE" w:rsidRPr="002D53EE">
              <w:rPr>
                <w:rFonts w:ascii="Arial" w:hAnsi="Arial" w:cs="Arial"/>
                <w:sz w:val="20"/>
                <w:szCs w:val="20"/>
              </w:rPr>
              <w:t>Organizing Committee</w:t>
            </w:r>
          </w:p>
        </w:tc>
      </w:tr>
      <w:tr w:rsidR="00D52C26" w:rsidTr="002D53EE">
        <w:tc>
          <w:tcPr>
            <w:tcW w:w="472" w:type="dxa"/>
          </w:tcPr>
          <w:p w:rsidR="00D52C26" w:rsidRPr="002D53EE" w:rsidRDefault="00D52C26" w:rsidP="002D53E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6" w:type="dxa"/>
          </w:tcPr>
          <w:p w:rsidR="00D52C26" w:rsidRDefault="002D53EE" w:rsidP="002D53EE">
            <w:pPr>
              <w:rPr>
                <w:rFonts w:ascii="Arial" w:hAnsi="Arial" w:cs="Arial"/>
                <w:sz w:val="20"/>
                <w:szCs w:val="20"/>
              </w:rPr>
            </w:pPr>
            <w:r w:rsidRPr="002D53EE">
              <w:rPr>
                <w:rFonts w:ascii="Arial" w:hAnsi="Arial" w:cs="Arial"/>
                <w:sz w:val="20"/>
                <w:szCs w:val="20"/>
              </w:rPr>
              <w:t xml:space="preserve">- Report of the Board of Directors </w:t>
            </w:r>
            <w:r w:rsidR="00A128FC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2D53EE">
              <w:rPr>
                <w:rFonts w:ascii="Arial" w:hAnsi="Arial" w:cs="Arial"/>
                <w:sz w:val="20"/>
                <w:szCs w:val="20"/>
              </w:rPr>
              <w:t xml:space="preserve">assessing the situation </w:t>
            </w:r>
            <w:r w:rsidR="00A128FC">
              <w:rPr>
                <w:rFonts w:ascii="Arial" w:hAnsi="Arial" w:cs="Arial"/>
                <w:sz w:val="20"/>
                <w:szCs w:val="20"/>
              </w:rPr>
              <w:t>of business and management at the Company in 2019</w:t>
            </w:r>
          </w:p>
        </w:tc>
        <w:tc>
          <w:tcPr>
            <w:tcW w:w="1675" w:type="dxa"/>
          </w:tcPr>
          <w:p w:rsidR="00D52C26" w:rsidRDefault="00A128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8:20 – 8:</w:t>
            </w:r>
            <w:r w:rsidR="002D53EE" w:rsidRPr="002D53E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393" w:type="dxa"/>
          </w:tcPr>
          <w:p w:rsidR="00D52C26" w:rsidRDefault="00A128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Mr.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Chair of Board of Directors </w:t>
            </w:r>
          </w:p>
        </w:tc>
      </w:tr>
      <w:tr w:rsidR="00D52C26" w:rsidTr="002D53EE">
        <w:tc>
          <w:tcPr>
            <w:tcW w:w="472" w:type="dxa"/>
          </w:tcPr>
          <w:p w:rsidR="00D52C26" w:rsidRPr="002D53EE" w:rsidRDefault="00D52C26" w:rsidP="002D53E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6" w:type="dxa"/>
          </w:tcPr>
          <w:p w:rsidR="00D52C26" w:rsidRDefault="002D53EE" w:rsidP="00A128FC">
            <w:pPr>
              <w:rPr>
                <w:rFonts w:ascii="Arial" w:hAnsi="Arial" w:cs="Arial"/>
                <w:sz w:val="20"/>
                <w:szCs w:val="20"/>
              </w:rPr>
            </w:pPr>
            <w:r w:rsidRPr="002D53EE">
              <w:rPr>
                <w:rFonts w:ascii="Arial" w:hAnsi="Arial" w:cs="Arial"/>
                <w:sz w:val="20"/>
                <w:szCs w:val="20"/>
              </w:rPr>
              <w:t xml:space="preserve">- Report of the </w:t>
            </w:r>
            <w:r w:rsidR="00A128FC">
              <w:rPr>
                <w:rFonts w:ascii="Arial" w:hAnsi="Arial" w:cs="Arial"/>
                <w:sz w:val="20"/>
                <w:szCs w:val="20"/>
              </w:rPr>
              <w:t>Supervisory Board on assessing the company management of Board of Directors, Management Board in 2019</w:t>
            </w:r>
          </w:p>
        </w:tc>
        <w:tc>
          <w:tcPr>
            <w:tcW w:w="1675" w:type="dxa"/>
          </w:tcPr>
          <w:p w:rsidR="00D52C26" w:rsidRDefault="00A128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8:40 – 9:00</w:t>
            </w:r>
          </w:p>
        </w:tc>
        <w:tc>
          <w:tcPr>
            <w:tcW w:w="2393" w:type="dxa"/>
          </w:tcPr>
          <w:p w:rsidR="00D52C26" w:rsidRDefault="002D53EE" w:rsidP="00A128FC">
            <w:pPr>
              <w:rPr>
                <w:rFonts w:ascii="Arial" w:hAnsi="Arial" w:cs="Arial"/>
                <w:sz w:val="20"/>
                <w:szCs w:val="20"/>
              </w:rPr>
            </w:pPr>
            <w:r w:rsidRPr="002D53E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128FC">
              <w:rPr>
                <w:rFonts w:ascii="Arial" w:hAnsi="Arial" w:cs="Arial"/>
                <w:sz w:val="20"/>
                <w:szCs w:val="20"/>
              </w:rPr>
              <w:t xml:space="preserve">Mr. Thai – Head of Supervisory Board </w:t>
            </w:r>
          </w:p>
        </w:tc>
      </w:tr>
      <w:tr w:rsidR="00D52C26" w:rsidTr="002D53EE">
        <w:tc>
          <w:tcPr>
            <w:tcW w:w="472" w:type="dxa"/>
          </w:tcPr>
          <w:p w:rsidR="00D52C26" w:rsidRPr="002D53EE" w:rsidRDefault="00D52C26" w:rsidP="002D53E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6" w:type="dxa"/>
          </w:tcPr>
          <w:p w:rsidR="00D52C26" w:rsidRDefault="00A128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Audited financial statements of 2019</w:t>
            </w:r>
          </w:p>
        </w:tc>
        <w:tc>
          <w:tcPr>
            <w:tcW w:w="1675" w:type="dxa"/>
          </w:tcPr>
          <w:p w:rsidR="00D52C26" w:rsidRDefault="00A128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9:00 -9:10</w:t>
            </w:r>
          </w:p>
        </w:tc>
        <w:tc>
          <w:tcPr>
            <w:tcW w:w="2393" w:type="dxa"/>
          </w:tcPr>
          <w:p w:rsidR="00D52C26" w:rsidRDefault="00A128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Mrs. Ly – Chief Accountant</w:t>
            </w:r>
          </w:p>
        </w:tc>
      </w:tr>
      <w:tr w:rsidR="00D52C26" w:rsidTr="002D53EE">
        <w:tc>
          <w:tcPr>
            <w:tcW w:w="472" w:type="dxa"/>
          </w:tcPr>
          <w:p w:rsidR="00D52C26" w:rsidRPr="002D53EE" w:rsidRDefault="00D52C26" w:rsidP="002D53E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6" w:type="dxa"/>
          </w:tcPr>
          <w:p w:rsidR="00A128FC" w:rsidRDefault="00A128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D53EE">
              <w:rPr>
                <w:rFonts w:ascii="Arial" w:hAnsi="Arial" w:cs="Arial"/>
                <w:sz w:val="20"/>
                <w:szCs w:val="20"/>
              </w:rPr>
              <w:t xml:space="preserve">Approve the reports </w:t>
            </w:r>
          </w:p>
          <w:p w:rsidR="00A128FC" w:rsidRDefault="00A128FC" w:rsidP="00A128FC">
            <w:pPr>
              <w:rPr>
                <w:rFonts w:ascii="Arial" w:hAnsi="Arial" w:cs="Arial"/>
                <w:sz w:val="20"/>
                <w:szCs w:val="20"/>
              </w:rPr>
            </w:pPr>
            <w:r w:rsidRPr="002D53EE">
              <w:rPr>
                <w:rFonts w:ascii="Arial" w:hAnsi="Arial" w:cs="Arial"/>
                <w:sz w:val="20"/>
                <w:szCs w:val="20"/>
              </w:rPr>
              <w:t xml:space="preserve">- Plan of profit distribution and dividend payment </w:t>
            </w:r>
            <w:r>
              <w:rPr>
                <w:rFonts w:ascii="Arial" w:hAnsi="Arial" w:cs="Arial"/>
                <w:sz w:val="20"/>
                <w:szCs w:val="20"/>
              </w:rPr>
              <w:t>for year</w:t>
            </w:r>
            <w:r w:rsidRPr="002D53EE">
              <w:rPr>
                <w:rFonts w:ascii="Arial" w:hAnsi="Arial" w:cs="Arial"/>
                <w:sz w:val="20"/>
                <w:szCs w:val="20"/>
              </w:rPr>
              <w:t xml:space="preserve"> 2019, plan for 2020 </w:t>
            </w:r>
          </w:p>
          <w:p w:rsidR="00A128FC" w:rsidRDefault="00A128FC" w:rsidP="00A128FC">
            <w:pPr>
              <w:rPr>
                <w:rFonts w:ascii="Arial" w:hAnsi="Arial" w:cs="Arial"/>
                <w:sz w:val="20"/>
                <w:szCs w:val="20"/>
              </w:rPr>
            </w:pPr>
            <w:r w:rsidRPr="002D53EE">
              <w:rPr>
                <w:rFonts w:ascii="Arial" w:hAnsi="Arial" w:cs="Arial"/>
                <w:sz w:val="20"/>
                <w:szCs w:val="20"/>
              </w:rPr>
              <w:t xml:space="preserve">- Remuneration </w:t>
            </w:r>
            <w:r>
              <w:rPr>
                <w:rFonts w:ascii="Arial" w:hAnsi="Arial" w:cs="Arial"/>
                <w:sz w:val="20"/>
                <w:szCs w:val="20"/>
              </w:rPr>
              <w:t>payment to</w:t>
            </w:r>
            <w:r w:rsidRPr="002D53EE">
              <w:rPr>
                <w:rFonts w:ascii="Arial" w:hAnsi="Arial" w:cs="Arial"/>
                <w:sz w:val="20"/>
                <w:szCs w:val="20"/>
              </w:rPr>
              <w:t xml:space="preserve"> the Board of Directors and Supervisory Board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 w:rsidRPr="002D53EE">
              <w:rPr>
                <w:rFonts w:ascii="Arial" w:hAnsi="Arial" w:cs="Arial"/>
                <w:sz w:val="20"/>
                <w:szCs w:val="20"/>
              </w:rPr>
              <w:t xml:space="preserve"> 2019, </w:t>
            </w:r>
            <w:r>
              <w:rPr>
                <w:rFonts w:ascii="Arial" w:hAnsi="Arial" w:cs="Arial"/>
                <w:sz w:val="20"/>
                <w:szCs w:val="20"/>
              </w:rPr>
              <w:t xml:space="preserve">remuneration </w:t>
            </w:r>
            <w:r w:rsidRPr="002D53EE">
              <w:rPr>
                <w:rFonts w:ascii="Arial" w:hAnsi="Arial" w:cs="Arial"/>
                <w:sz w:val="20"/>
                <w:szCs w:val="20"/>
              </w:rPr>
              <w:t xml:space="preserve">payment plan for 2020 </w:t>
            </w:r>
          </w:p>
          <w:p w:rsidR="00A128FC" w:rsidRDefault="00A128FC" w:rsidP="00A128FC">
            <w:pPr>
              <w:rPr>
                <w:rFonts w:ascii="Arial" w:hAnsi="Arial" w:cs="Arial"/>
                <w:sz w:val="20"/>
                <w:szCs w:val="20"/>
              </w:rPr>
            </w:pPr>
            <w:r w:rsidRPr="002D53EE">
              <w:rPr>
                <w:rFonts w:ascii="Arial" w:hAnsi="Arial" w:cs="Arial"/>
                <w:sz w:val="20"/>
                <w:szCs w:val="20"/>
              </w:rPr>
              <w:t xml:space="preserve">- Business Plan 2020 </w:t>
            </w:r>
          </w:p>
          <w:p w:rsidR="00D52C26" w:rsidRDefault="00A128FC" w:rsidP="00FD3E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Statement on</w:t>
            </w:r>
            <w:r w:rsidRPr="002D53EE">
              <w:rPr>
                <w:rFonts w:ascii="Arial" w:hAnsi="Arial" w:cs="Arial"/>
                <w:sz w:val="20"/>
                <w:szCs w:val="20"/>
              </w:rPr>
              <w:t xml:space="preserve"> selection of </w:t>
            </w:r>
            <w:r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Pr="002D53EE">
              <w:rPr>
                <w:rFonts w:ascii="Arial" w:hAnsi="Arial" w:cs="Arial"/>
                <w:sz w:val="20"/>
                <w:szCs w:val="20"/>
              </w:rPr>
              <w:t>auditing</w:t>
            </w:r>
            <w:r>
              <w:rPr>
                <w:rFonts w:ascii="Arial" w:hAnsi="Arial" w:cs="Arial"/>
                <w:sz w:val="20"/>
                <w:szCs w:val="20"/>
              </w:rPr>
              <w:t xml:space="preserve"> unit to audit</w:t>
            </w:r>
            <w:r w:rsidRPr="002D53EE">
              <w:rPr>
                <w:rFonts w:ascii="Arial" w:hAnsi="Arial" w:cs="Arial"/>
                <w:sz w:val="20"/>
                <w:szCs w:val="20"/>
              </w:rPr>
              <w:t xml:space="preserve"> financial statements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 w:rsidRPr="002D53EE">
              <w:rPr>
                <w:rFonts w:ascii="Arial" w:hAnsi="Arial" w:cs="Arial"/>
                <w:sz w:val="20"/>
                <w:szCs w:val="20"/>
              </w:rPr>
              <w:t xml:space="preserve"> the year 2020 </w:t>
            </w:r>
          </w:p>
        </w:tc>
        <w:tc>
          <w:tcPr>
            <w:tcW w:w="1675" w:type="dxa"/>
          </w:tcPr>
          <w:p w:rsidR="00D52C26" w:rsidRDefault="00FD3E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9:10 – 9:30</w:t>
            </w:r>
          </w:p>
        </w:tc>
        <w:tc>
          <w:tcPr>
            <w:tcW w:w="2393" w:type="dxa"/>
          </w:tcPr>
          <w:p w:rsidR="00D52C26" w:rsidRDefault="00FD3E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Mr.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Member of Board of Directors </w:t>
            </w:r>
          </w:p>
        </w:tc>
      </w:tr>
      <w:tr w:rsidR="00D52C26" w:rsidTr="002D53EE">
        <w:tc>
          <w:tcPr>
            <w:tcW w:w="472" w:type="dxa"/>
          </w:tcPr>
          <w:p w:rsidR="00D52C26" w:rsidRPr="002D53EE" w:rsidRDefault="00D52C26" w:rsidP="002D53E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6" w:type="dxa"/>
          </w:tcPr>
          <w:p w:rsidR="00D52C26" w:rsidRDefault="00FD3E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Discussion of shareholders</w:t>
            </w:r>
          </w:p>
        </w:tc>
        <w:tc>
          <w:tcPr>
            <w:tcW w:w="1675" w:type="dxa"/>
          </w:tcPr>
          <w:p w:rsidR="00D52C26" w:rsidRDefault="00FD3E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9:30 – 10:00</w:t>
            </w:r>
          </w:p>
        </w:tc>
        <w:tc>
          <w:tcPr>
            <w:tcW w:w="2393" w:type="dxa"/>
          </w:tcPr>
          <w:p w:rsidR="00D52C26" w:rsidRDefault="00FD3E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Chairperson</w:t>
            </w:r>
          </w:p>
        </w:tc>
      </w:tr>
      <w:tr w:rsidR="00FD3EED" w:rsidTr="002D53EE">
        <w:tc>
          <w:tcPr>
            <w:tcW w:w="472" w:type="dxa"/>
          </w:tcPr>
          <w:p w:rsidR="00FD3EED" w:rsidRPr="002D53EE" w:rsidRDefault="00FD3EED" w:rsidP="002D53E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6" w:type="dxa"/>
          </w:tcPr>
          <w:p w:rsidR="00FD3EED" w:rsidRDefault="00FD3E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Voting for reports</w:t>
            </w:r>
          </w:p>
        </w:tc>
        <w:tc>
          <w:tcPr>
            <w:tcW w:w="1675" w:type="dxa"/>
          </w:tcPr>
          <w:p w:rsidR="00FD3EED" w:rsidRDefault="00FD3E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– 10:20</w:t>
            </w:r>
          </w:p>
        </w:tc>
        <w:tc>
          <w:tcPr>
            <w:tcW w:w="2393" w:type="dxa"/>
          </w:tcPr>
          <w:p w:rsidR="00FD3EED" w:rsidRDefault="00FD3EED" w:rsidP="00627C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Chairperson</w:t>
            </w:r>
          </w:p>
        </w:tc>
      </w:tr>
      <w:tr w:rsidR="00FD3EED" w:rsidTr="002D53EE">
        <w:tc>
          <w:tcPr>
            <w:tcW w:w="472" w:type="dxa"/>
          </w:tcPr>
          <w:p w:rsidR="00FD3EED" w:rsidRPr="002D53EE" w:rsidRDefault="00FD3EED" w:rsidP="002D53E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6" w:type="dxa"/>
          </w:tcPr>
          <w:p w:rsidR="00FD3EED" w:rsidRDefault="00FD3E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Break</w:t>
            </w:r>
          </w:p>
        </w:tc>
        <w:tc>
          <w:tcPr>
            <w:tcW w:w="1675" w:type="dxa"/>
          </w:tcPr>
          <w:p w:rsidR="00FD3EED" w:rsidRDefault="00FD3E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10:20 – 10:30</w:t>
            </w:r>
          </w:p>
        </w:tc>
        <w:tc>
          <w:tcPr>
            <w:tcW w:w="2393" w:type="dxa"/>
          </w:tcPr>
          <w:p w:rsidR="00FD3EED" w:rsidRDefault="00FD3E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EED" w:rsidTr="002D53EE">
        <w:tc>
          <w:tcPr>
            <w:tcW w:w="472" w:type="dxa"/>
          </w:tcPr>
          <w:p w:rsidR="00FD3EED" w:rsidRPr="002D53EE" w:rsidRDefault="00FD3EED" w:rsidP="002D53E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6" w:type="dxa"/>
          </w:tcPr>
          <w:p w:rsidR="00FD3EED" w:rsidRDefault="00FD3E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Disclosing the voting results</w:t>
            </w:r>
          </w:p>
        </w:tc>
        <w:tc>
          <w:tcPr>
            <w:tcW w:w="1675" w:type="dxa"/>
          </w:tcPr>
          <w:p w:rsidR="00FD3EED" w:rsidRDefault="00FD3E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– 10:40</w:t>
            </w:r>
          </w:p>
        </w:tc>
        <w:tc>
          <w:tcPr>
            <w:tcW w:w="2393" w:type="dxa"/>
          </w:tcPr>
          <w:p w:rsidR="00FD3EED" w:rsidRDefault="00FD3E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Vote counting board</w:t>
            </w:r>
          </w:p>
        </w:tc>
      </w:tr>
      <w:tr w:rsidR="00FD3EED" w:rsidTr="002D53EE">
        <w:tc>
          <w:tcPr>
            <w:tcW w:w="472" w:type="dxa"/>
          </w:tcPr>
          <w:p w:rsidR="00FD3EED" w:rsidRPr="002D53EE" w:rsidRDefault="00FD3EED" w:rsidP="002D53E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6" w:type="dxa"/>
          </w:tcPr>
          <w:p w:rsidR="00FD3EED" w:rsidRDefault="00FD3E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Approval of Minutes, General Mandate </w:t>
            </w:r>
          </w:p>
        </w:tc>
        <w:tc>
          <w:tcPr>
            <w:tcW w:w="1675" w:type="dxa"/>
          </w:tcPr>
          <w:p w:rsidR="00FD3EED" w:rsidRDefault="00FD3E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10:40 – 11:00</w:t>
            </w:r>
          </w:p>
        </w:tc>
        <w:tc>
          <w:tcPr>
            <w:tcW w:w="2393" w:type="dxa"/>
          </w:tcPr>
          <w:p w:rsidR="00FD3EED" w:rsidRDefault="00FD3E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Secretary</w:t>
            </w:r>
          </w:p>
        </w:tc>
      </w:tr>
      <w:tr w:rsidR="00FD3EED" w:rsidTr="002D53EE">
        <w:tc>
          <w:tcPr>
            <w:tcW w:w="472" w:type="dxa"/>
          </w:tcPr>
          <w:p w:rsidR="00FD3EED" w:rsidRPr="002D53EE" w:rsidRDefault="00FD3EED" w:rsidP="002D53E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6" w:type="dxa"/>
          </w:tcPr>
          <w:p w:rsidR="00FD3EED" w:rsidRDefault="00FD3E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Closing the Meeting</w:t>
            </w:r>
          </w:p>
        </w:tc>
        <w:tc>
          <w:tcPr>
            <w:tcW w:w="1675" w:type="dxa"/>
          </w:tcPr>
          <w:p w:rsidR="00FD3EED" w:rsidRDefault="00FD3E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2393" w:type="dxa"/>
          </w:tcPr>
          <w:p w:rsidR="00FD3EED" w:rsidRDefault="00FD3E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</w:tr>
    </w:tbl>
    <w:p w:rsidR="00FD3EED" w:rsidRDefault="00FD3EED">
      <w:pPr>
        <w:rPr>
          <w:rFonts w:ascii="Arial" w:hAnsi="Arial" w:cs="Arial"/>
          <w:sz w:val="20"/>
          <w:szCs w:val="20"/>
        </w:rPr>
      </w:pPr>
    </w:p>
    <w:p w:rsidR="0084485C" w:rsidRDefault="00FD3E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D52C26" w:rsidRPr="00D52C26">
        <w:rPr>
          <w:rFonts w:ascii="Arial" w:hAnsi="Arial" w:cs="Arial"/>
          <w:sz w:val="20"/>
          <w:szCs w:val="20"/>
        </w:rPr>
        <w:t xml:space="preserve"> Participants: Shareholders who own THS shares (or authorized attendees) are determined at the </w:t>
      </w:r>
      <w:r>
        <w:rPr>
          <w:rFonts w:ascii="Arial" w:hAnsi="Arial" w:cs="Arial"/>
          <w:sz w:val="20"/>
          <w:szCs w:val="20"/>
        </w:rPr>
        <w:t>record date of shareholder list of</w:t>
      </w:r>
      <w:r w:rsidR="00D52C26" w:rsidRPr="00D52C26">
        <w:rPr>
          <w:rFonts w:ascii="Arial" w:hAnsi="Arial" w:cs="Arial"/>
          <w:sz w:val="20"/>
          <w:szCs w:val="20"/>
        </w:rPr>
        <w:t xml:space="preserve"> February 2</w:t>
      </w:r>
      <w:r>
        <w:rPr>
          <w:rFonts w:ascii="Arial" w:hAnsi="Arial" w:cs="Arial"/>
          <w:sz w:val="20"/>
          <w:szCs w:val="20"/>
        </w:rPr>
        <w:t>5</w:t>
      </w:r>
      <w:r w:rsidR="00D52C26" w:rsidRPr="00D52C26">
        <w:rPr>
          <w:rFonts w:ascii="Arial" w:hAnsi="Arial" w:cs="Arial"/>
          <w:sz w:val="20"/>
          <w:szCs w:val="20"/>
        </w:rPr>
        <w:t xml:space="preserve">, 2020 </w:t>
      </w:r>
      <w:r>
        <w:rPr>
          <w:rFonts w:ascii="Arial" w:hAnsi="Arial" w:cs="Arial"/>
          <w:sz w:val="20"/>
          <w:szCs w:val="20"/>
        </w:rPr>
        <w:t xml:space="preserve">made </w:t>
      </w:r>
      <w:r w:rsidR="00D52C26" w:rsidRPr="00D52C26">
        <w:rPr>
          <w:rFonts w:ascii="Arial" w:hAnsi="Arial" w:cs="Arial"/>
          <w:sz w:val="20"/>
          <w:szCs w:val="20"/>
        </w:rPr>
        <w:t>by t</w:t>
      </w:r>
      <w:r w:rsidR="0084485C">
        <w:rPr>
          <w:rFonts w:ascii="Arial" w:hAnsi="Arial" w:cs="Arial"/>
          <w:sz w:val="20"/>
          <w:szCs w:val="20"/>
        </w:rPr>
        <w:t>he Securities Depository Center; Board of Directors, Supervisory Board, Management Board of the Company and</w:t>
      </w:r>
      <w:r w:rsidR="00D52C26" w:rsidRPr="00D52C26">
        <w:rPr>
          <w:rFonts w:ascii="Arial" w:hAnsi="Arial" w:cs="Arial"/>
          <w:sz w:val="20"/>
          <w:szCs w:val="20"/>
        </w:rPr>
        <w:t xml:space="preserve"> repres</w:t>
      </w:r>
      <w:r w:rsidR="0084485C">
        <w:rPr>
          <w:rFonts w:ascii="Arial" w:hAnsi="Arial" w:cs="Arial"/>
          <w:sz w:val="20"/>
          <w:szCs w:val="20"/>
        </w:rPr>
        <w:t>entatives of auditing companies</w:t>
      </w:r>
    </w:p>
    <w:p w:rsidR="0084485C" w:rsidRDefault="008448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Registration for</w:t>
      </w:r>
      <w:r w:rsidR="00D52C26" w:rsidRPr="00D52C26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="00D52C26" w:rsidRPr="00D52C26">
        <w:rPr>
          <w:rFonts w:ascii="Arial" w:hAnsi="Arial" w:cs="Arial"/>
          <w:sz w:val="20"/>
          <w:szCs w:val="20"/>
        </w:rPr>
        <w:t xml:space="preserve"> the Meeting: In order to organize the </w:t>
      </w:r>
      <w:r>
        <w:rPr>
          <w:rFonts w:ascii="Arial" w:hAnsi="Arial" w:cs="Arial"/>
          <w:sz w:val="20"/>
          <w:szCs w:val="20"/>
        </w:rPr>
        <w:t>General Meeting of Shareholders</w:t>
      </w:r>
      <w:r w:rsidR="00D52C26" w:rsidRPr="00D52C26">
        <w:rPr>
          <w:rFonts w:ascii="Arial" w:hAnsi="Arial" w:cs="Arial"/>
          <w:sz w:val="20"/>
          <w:szCs w:val="20"/>
        </w:rPr>
        <w:t xml:space="preserve"> successfully and </w:t>
      </w:r>
      <w:r>
        <w:rPr>
          <w:rFonts w:ascii="Arial" w:hAnsi="Arial" w:cs="Arial"/>
          <w:sz w:val="20"/>
          <w:szCs w:val="20"/>
        </w:rPr>
        <w:t>for convenience</w:t>
      </w:r>
      <w:r w:rsidR="00D52C26" w:rsidRPr="00D52C26">
        <w:rPr>
          <w:rFonts w:ascii="Arial" w:hAnsi="Arial" w:cs="Arial"/>
          <w:sz w:val="20"/>
          <w:szCs w:val="20"/>
        </w:rPr>
        <w:t xml:space="preserve"> for the reception, please ask the participants to confirm the meeting</w:t>
      </w:r>
      <w:r>
        <w:rPr>
          <w:rFonts w:ascii="Arial" w:hAnsi="Arial" w:cs="Arial"/>
          <w:sz w:val="20"/>
          <w:szCs w:val="20"/>
        </w:rPr>
        <w:t xml:space="preserve"> attendance via</w:t>
      </w:r>
      <w:r w:rsidR="00D52C26" w:rsidRPr="00D52C26">
        <w:rPr>
          <w:rFonts w:ascii="Arial" w:hAnsi="Arial" w:cs="Arial"/>
          <w:sz w:val="20"/>
          <w:szCs w:val="20"/>
        </w:rPr>
        <w:t xml:space="preserve"> mail, fax, email or phon</w:t>
      </w:r>
      <w:r>
        <w:rPr>
          <w:rFonts w:ascii="Arial" w:hAnsi="Arial" w:cs="Arial"/>
          <w:sz w:val="20"/>
          <w:szCs w:val="20"/>
        </w:rPr>
        <w:t xml:space="preserve">e to the Organizing Committee </w:t>
      </w:r>
      <w:r w:rsidR="00D52C26" w:rsidRPr="00D52C26">
        <w:rPr>
          <w:rFonts w:ascii="Arial" w:hAnsi="Arial" w:cs="Arial"/>
          <w:sz w:val="20"/>
          <w:szCs w:val="20"/>
        </w:rPr>
        <w:t>before 3pm on March 23, 2020</w:t>
      </w:r>
    </w:p>
    <w:p w:rsidR="0084485C" w:rsidRDefault="008448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D52C26" w:rsidRPr="00D52C26">
        <w:rPr>
          <w:rFonts w:ascii="Arial" w:hAnsi="Arial" w:cs="Arial"/>
          <w:sz w:val="20"/>
          <w:szCs w:val="20"/>
        </w:rPr>
        <w:t xml:space="preserve">Conference Organizing Committee </w:t>
      </w:r>
    </w:p>
    <w:p w:rsidR="0084485C" w:rsidRDefault="00D52C26">
      <w:pPr>
        <w:rPr>
          <w:rFonts w:ascii="Arial" w:hAnsi="Arial" w:cs="Arial"/>
          <w:sz w:val="20"/>
          <w:szCs w:val="20"/>
        </w:rPr>
      </w:pPr>
      <w:r w:rsidRPr="00D52C26">
        <w:rPr>
          <w:rFonts w:ascii="Arial" w:hAnsi="Arial" w:cs="Arial"/>
          <w:sz w:val="20"/>
          <w:szCs w:val="20"/>
        </w:rPr>
        <w:t xml:space="preserve">Address: </w:t>
      </w:r>
      <w:r w:rsidR="0084485C">
        <w:rPr>
          <w:rFonts w:ascii="Arial" w:hAnsi="Arial" w:cs="Arial"/>
          <w:sz w:val="20"/>
          <w:szCs w:val="20"/>
        </w:rPr>
        <w:t xml:space="preserve">Personnel </w:t>
      </w:r>
      <w:r w:rsidRPr="00D52C26">
        <w:rPr>
          <w:rFonts w:ascii="Arial" w:hAnsi="Arial" w:cs="Arial"/>
          <w:sz w:val="20"/>
          <w:szCs w:val="20"/>
        </w:rPr>
        <w:t xml:space="preserve">Department - Song Da </w:t>
      </w:r>
      <w:r w:rsidR="0084485C">
        <w:rPr>
          <w:rFonts w:ascii="Arial" w:hAnsi="Arial" w:cs="Arial"/>
          <w:sz w:val="20"/>
          <w:szCs w:val="20"/>
        </w:rPr>
        <w:t>-</w:t>
      </w:r>
      <w:proofErr w:type="spellStart"/>
      <w:r w:rsidR="0084485C" w:rsidRPr="00D52C26">
        <w:rPr>
          <w:rFonts w:ascii="Arial" w:hAnsi="Arial" w:cs="Arial"/>
          <w:sz w:val="20"/>
          <w:szCs w:val="20"/>
        </w:rPr>
        <w:t>Thanh</w:t>
      </w:r>
      <w:proofErr w:type="spellEnd"/>
      <w:r w:rsidR="0084485C" w:rsidRPr="00D52C2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485C" w:rsidRPr="00D52C26">
        <w:rPr>
          <w:rFonts w:ascii="Arial" w:hAnsi="Arial" w:cs="Arial"/>
          <w:sz w:val="20"/>
          <w:szCs w:val="20"/>
        </w:rPr>
        <w:t>Hoa</w:t>
      </w:r>
      <w:proofErr w:type="spellEnd"/>
      <w:r w:rsidR="0084485C" w:rsidRPr="00D52C26">
        <w:rPr>
          <w:rFonts w:ascii="Arial" w:hAnsi="Arial" w:cs="Arial"/>
          <w:sz w:val="20"/>
          <w:szCs w:val="20"/>
        </w:rPr>
        <w:t xml:space="preserve"> </w:t>
      </w:r>
      <w:r w:rsidRPr="00D52C26">
        <w:rPr>
          <w:rFonts w:ascii="Arial" w:hAnsi="Arial" w:cs="Arial"/>
          <w:sz w:val="20"/>
          <w:szCs w:val="20"/>
        </w:rPr>
        <w:t xml:space="preserve">Joint Stock Company </w:t>
      </w:r>
    </w:p>
    <w:p w:rsidR="0084485C" w:rsidRDefault="0084485C">
      <w:pPr>
        <w:rPr>
          <w:rFonts w:ascii="Arial" w:hAnsi="Arial" w:cs="Arial"/>
          <w:sz w:val="20"/>
          <w:szCs w:val="20"/>
        </w:rPr>
      </w:pPr>
      <w:r w:rsidRPr="0084485C">
        <w:rPr>
          <w:rFonts w:ascii="Arial" w:hAnsi="Arial" w:cs="Arial"/>
          <w:sz w:val="20"/>
          <w:szCs w:val="20"/>
        </w:rPr>
        <w:t xml:space="preserve">No.25, Le </w:t>
      </w:r>
      <w:proofErr w:type="spellStart"/>
      <w:r w:rsidRPr="0084485C">
        <w:rPr>
          <w:rFonts w:ascii="Arial" w:hAnsi="Arial" w:cs="Arial"/>
          <w:sz w:val="20"/>
          <w:szCs w:val="20"/>
        </w:rPr>
        <w:t>Loi</w:t>
      </w:r>
      <w:proofErr w:type="spellEnd"/>
      <w:r w:rsidRPr="0084485C">
        <w:rPr>
          <w:rFonts w:ascii="Arial" w:hAnsi="Arial" w:cs="Arial"/>
          <w:sz w:val="20"/>
          <w:szCs w:val="20"/>
        </w:rPr>
        <w:t xml:space="preserve"> Boulevard - Lam Son Ward - </w:t>
      </w:r>
      <w:proofErr w:type="spellStart"/>
      <w:r w:rsidRPr="0084485C">
        <w:rPr>
          <w:rFonts w:ascii="Arial" w:hAnsi="Arial" w:cs="Arial"/>
          <w:sz w:val="20"/>
          <w:szCs w:val="20"/>
        </w:rPr>
        <w:t>Thanh</w:t>
      </w:r>
      <w:proofErr w:type="spellEnd"/>
      <w:r w:rsidRPr="00844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485C">
        <w:rPr>
          <w:rFonts w:ascii="Arial" w:hAnsi="Arial" w:cs="Arial"/>
          <w:sz w:val="20"/>
          <w:szCs w:val="20"/>
        </w:rPr>
        <w:t>Hoa</w:t>
      </w:r>
      <w:proofErr w:type="spellEnd"/>
      <w:r w:rsidRPr="0084485C">
        <w:rPr>
          <w:rFonts w:ascii="Arial" w:hAnsi="Arial" w:cs="Arial"/>
          <w:sz w:val="20"/>
          <w:szCs w:val="20"/>
        </w:rPr>
        <w:t xml:space="preserve"> City </w:t>
      </w:r>
    </w:p>
    <w:p w:rsidR="0084485C" w:rsidRDefault="008448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(0237) 3852 175/ (0237) 3724 892; Fax: (0237) 3855</w:t>
      </w:r>
      <w:r w:rsidR="00D52C26" w:rsidRPr="00D52C26">
        <w:rPr>
          <w:rFonts w:ascii="Arial" w:hAnsi="Arial" w:cs="Arial"/>
          <w:sz w:val="20"/>
          <w:szCs w:val="20"/>
        </w:rPr>
        <w:t xml:space="preserve"> 750 </w:t>
      </w:r>
    </w:p>
    <w:p w:rsidR="00D52C26" w:rsidRDefault="008448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When coming to the General Meeting of Shareholders, please bring along</w:t>
      </w:r>
      <w:r w:rsidR="00D52C26" w:rsidRPr="00D52C26">
        <w:rPr>
          <w:rFonts w:ascii="Arial" w:hAnsi="Arial" w:cs="Arial"/>
          <w:sz w:val="20"/>
          <w:szCs w:val="20"/>
        </w:rPr>
        <w:t xml:space="preserve"> invitation, ID card</w:t>
      </w:r>
      <w:r>
        <w:rPr>
          <w:rFonts w:ascii="Arial" w:hAnsi="Arial" w:cs="Arial"/>
          <w:sz w:val="20"/>
          <w:szCs w:val="20"/>
        </w:rPr>
        <w:t>/ Passport</w:t>
      </w:r>
      <w:r w:rsidR="00D52C26" w:rsidRPr="00D52C2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proxy</w:t>
      </w:r>
      <w:r w:rsidR="00D52C26" w:rsidRPr="00D52C26">
        <w:rPr>
          <w:rFonts w:ascii="Arial" w:hAnsi="Arial" w:cs="Arial"/>
          <w:sz w:val="20"/>
          <w:szCs w:val="20"/>
        </w:rPr>
        <w:t xml:space="preserve"> (for authorized person) </w:t>
      </w:r>
      <w:bookmarkStart w:id="0" w:name="_GoBack"/>
      <w:bookmarkEnd w:id="0"/>
    </w:p>
    <w:sectPr w:rsidR="00D52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2D53EE"/>
    <w:rsid w:val="00467BC0"/>
    <w:rsid w:val="00496733"/>
    <w:rsid w:val="005B40E5"/>
    <w:rsid w:val="00745D9A"/>
    <w:rsid w:val="007A1FCC"/>
    <w:rsid w:val="0084485C"/>
    <w:rsid w:val="00A128FC"/>
    <w:rsid w:val="00AF67BE"/>
    <w:rsid w:val="00B70D7E"/>
    <w:rsid w:val="00BA3FB7"/>
    <w:rsid w:val="00D52C26"/>
    <w:rsid w:val="00FD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9</cp:revision>
  <dcterms:created xsi:type="dcterms:W3CDTF">2019-10-16T10:03:00Z</dcterms:created>
  <dcterms:modified xsi:type="dcterms:W3CDTF">2020-03-12T07:28:00Z</dcterms:modified>
</cp:coreProperties>
</file>